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D13CC9">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D13CC9">
        <w:trPr>
          <w:jc w:val="center"/>
        </w:trPr>
        <w:tc>
          <w:tcPr>
            <w:tcW w:w="3741" w:type="dxa"/>
          </w:tcPr>
          <w:p w14:paraId="6369B2F1" w14:textId="4654CE7E" w:rsidR="004C17CC" w:rsidRPr="00E610DC" w:rsidRDefault="00741A1D" w:rsidP="00F642D8">
            <w:pPr>
              <w:spacing w:before="180" w:after="120"/>
              <w:jc w:val="center"/>
              <w:rPr>
                <w:sz w:val="26"/>
                <w:szCs w:val="26"/>
              </w:rPr>
            </w:pPr>
            <w:r w:rsidRPr="00E610DC">
              <w:rPr>
                <w:sz w:val="26"/>
                <w:szCs w:val="26"/>
              </w:rPr>
              <w:t>Số:</w:t>
            </w:r>
            <w:r w:rsidR="00D26CED" w:rsidRPr="00E610DC">
              <w:rPr>
                <w:sz w:val="26"/>
                <w:szCs w:val="26"/>
              </w:rPr>
              <w:t xml:space="preserve">  </w:t>
            </w:r>
            <w:r w:rsidR="00E931FA" w:rsidRPr="00E610DC">
              <w:rPr>
                <w:sz w:val="26"/>
                <w:szCs w:val="26"/>
              </w:rPr>
              <w:t xml:space="preserve">        </w:t>
            </w:r>
            <w:r w:rsidR="00D26CED" w:rsidRPr="00E610DC">
              <w:rPr>
                <w:sz w:val="26"/>
                <w:szCs w:val="26"/>
              </w:rPr>
              <w:t xml:space="preserve">  </w:t>
            </w:r>
            <w:r w:rsidR="004C17CC" w:rsidRPr="00E610DC">
              <w:rPr>
                <w:sz w:val="26"/>
                <w:szCs w:val="26"/>
              </w:rPr>
              <w:t>/BVĐKSĐ-HCQT</w:t>
            </w:r>
          </w:p>
          <w:p w14:paraId="280DC765" w14:textId="77777777" w:rsidR="00A6670A" w:rsidRDefault="00E20D6C" w:rsidP="00A6670A">
            <w:pPr>
              <w:jc w:val="center"/>
              <w:rPr>
                <w:sz w:val="26"/>
                <w:szCs w:val="26"/>
              </w:rPr>
            </w:pPr>
            <w:r w:rsidRPr="00E610DC">
              <w:rPr>
                <w:sz w:val="26"/>
                <w:szCs w:val="26"/>
              </w:rPr>
              <w:t xml:space="preserve">V/v </w:t>
            </w:r>
            <w:r w:rsidR="00FA6E4C" w:rsidRPr="00E610DC">
              <w:rPr>
                <w:sz w:val="26"/>
                <w:szCs w:val="26"/>
              </w:rPr>
              <w:t>triển khai</w:t>
            </w:r>
            <w:r w:rsidR="00A6670A">
              <w:rPr>
                <w:sz w:val="26"/>
                <w:szCs w:val="26"/>
              </w:rPr>
              <w:t xml:space="preserve"> </w:t>
            </w:r>
            <w:r w:rsidR="00FA6E4C" w:rsidRPr="00E610DC">
              <w:rPr>
                <w:sz w:val="26"/>
                <w:szCs w:val="26"/>
              </w:rPr>
              <w:t>các Luật,</w:t>
            </w:r>
            <w:r w:rsidR="00BB4C64">
              <w:rPr>
                <w:sz w:val="26"/>
                <w:szCs w:val="26"/>
              </w:rPr>
              <w:t xml:space="preserve"> </w:t>
            </w:r>
          </w:p>
          <w:p w14:paraId="0A75DA12" w14:textId="77777777" w:rsidR="007C6375" w:rsidRDefault="00FA6E4C" w:rsidP="00A6670A">
            <w:pPr>
              <w:jc w:val="center"/>
              <w:rPr>
                <w:sz w:val="26"/>
                <w:szCs w:val="26"/>
              </w:rPr>
            </w:pPr>
            <w:r w:rsidRPr="00E610DC">
              <w:rPr>
                <w:sz w:val="26"/>
                <w:szCs w:val="26"/>
              </w:rPr>
              <w:t>Nghị quyết mới được Quốc hội khóa XV thông qua tại Kỳ họp thứ 8</w:t>
            </w:r>
          </w:p>
          <w:p w14:paraId="3F7097DB" w14:textId="306AC0DE" w:rsidR="00A6670A" w:rsidRPr="00E610DC" w:rsidRDefault="00A6670A" w:rsidP="00A6670A">
            <w:pPr>
              <w:jc w:val="center"/>
              <w:rPr>
                <w:sz w:val="26"/>
                <w:szCs w:val="26"/>
              </w:rPr>
            </w:pPr>
          </w:p>
        </w:tc>
        <w:tc>
          <w:tcPr>
            <w:tcW w:w="5440" w:type="dxa"/>
          </w:tcPr>
          <w:p w14:paraId="5D7E8ABE" w14:textId="5495B8C7" w:rsidR="004C17CC" w:rsidRPr="00E610DC" w:rsidRDefault="004C17CC" w:rsidP="00F642D8">
            <w:pPr>
              <w:spacing w:before="180" w:after="120"/>
              <w:jc w:val="center"/>
              <w:rPr>
                <w:i/>
                <w:iCs/>
                <w:sz w:val="26"/>
                <w:szCs w:val="26"/>
              </w:rPr>
            </w:pPr>
            <w:r w:rsidRPr="00E610DC">
              <w:rPr>
                <w:i/>
                <w:iCs/>
                <w:sz w:val="26"/>
                <w:szCs w:val="26"/>
              </w:rPr>
              <w:t>Sa Đéc, ngày</w:t>
            </w:r>
            <w:r w:rsidR="00D26CED" w:rsidRPr="00E610DC">
              <w:rPr>
                <w:i/>
                <w:iCs/>
                <w:sz w:val="26"/>
                <w:szCs w:val="26"/>
              </w:rPr>
              <w:t xml:space="preserve">  </w:t>
            </w:r>
            <w:r w:rsidR="00E931FA" w:rsidRPr="00E610DC">
              <w:rPr>
                <w:i/>
                <w:iCs/>
                <w:sz w:val="26"/>
                <w:szCs w:val="26"/>
              </w:rPr>
              <w:t xml:space="preserve">     </w:t>
            </w:r>
            <w:r w:rsidR="00D26CED" w:rsidRPr="00E610DC">
              <w:rPr>
                <w:i/>
                <w:iCs/>
                <w:sz w:val="26"/>
                <w:szCs w:val="26"/>
              </w:rPr>
              <w:t xml:space="preserve">  </w:t>
            </w:r>
            <w:r w:rsidRPr="00E610DC">
              <w:rPr>
                <w:i/>
                <w:iCs/>
                <w:sz w:val="26"/>
                <w:szCs w:val="26"/>
              </w:rPr>
              <w:t>tháng</w:t>
            </w:r>
            <w:r w:rsidR="00703EFF" w:rsidRPr="00E610DC">
              <w:rPr>
                <w:i/>
                <w:iCs/>
                <w:sz w:val="26"/>
                <w:szCs w:val="26"/>
              </w:rPr>
              <w:t xml:space="preserve"> </w:t>
            </w:r>
            <w:r w:rsidR="00E931FA" w:rsidRPr="00E610DC">
              <w:rPr>
                <w:i/>
                <w:iCs/>
                <w:sz w:val="26"/>
                <w:szCs w:val="26"/>
              </w:rPr>
              <w:t>0</w:t>
            </w:r>
            <w:r w:rsidR="00BB4C64">
              <w:rPr>
                <w:i/>
                <w:iCs/>
                <w:sz w:val="26"/>
                <w:szCs w:val="26"/>
              </w:rPr>
              <w:t xml:space="preserve">2 </w:t>
            </w:r>
            <w:r w:rsidR="00F642D8" w:rsidRPr="00E610DC">
              <w:rPr>
                <w:i/>
                <w:iCs/>
                <w:sz w:val="26"/>
                <w:szCs w:val="26"/>
              </w:rPr>
              <w:t xml:space="preserve">năm </w:t>
            </w:r>
            <w:r w:rsidRPr="00E610DC">
              <w:rPr>
                <w:i/>
                <w:iCs/>
                <w:sz w:val="26"/>
                <w:szCs w:val="26"/>
              </w:rPr>
              <w:t>202</w:t>
            </w:r>
            <w:r w:rsidR="00E931FA" w:rsidRPr="00E610DC">
              <w:rPr>
                <w:i/>
                <w:iCs/>
                <w:sz w:val="26"/>
                <w:szCs w:val="26"/>
              </w:rPr>
              <w:t>5</w:t>
            </w:r>
          </w:p>
          <w:p w14:paraId="5A9D8139" w14:textId="77777777" w:rsidR="00733A48" w:rsidRPr="00E610DC" w:rsidRDefault="00733A48" w:rsidP="00733A48">
            <w:pPr>
              <w:jc w:val="center"/>
              <w:rPr>
                <w:i/>
                <w:iCs/>
                <w:sz w:val="26"/>
                <w:szCs w:val="26"/>
              </w:rPr>
            </w:pPr>
          </w:p>
          <w:p w14:paraId="67735E9E" w14:textId="1D5ABB86" w:rsidR="00733A48" w:rsidRPr="00E610DC" w:rsidRDefault="005D4E43" w:rsidP="00733A48">
            <w:pPr>
              <w:jc w:val="center"/>
              <w:rPr>
                <w:i/>
                <w:iCs/>
                <w:sz w:val="26"/>
                <w:szCs w:val="26"/>
              </w:rPr>
            </w:pPr>
            <w:r w:rsidRPr="00E610DC">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6C67F392" w:rsidR="00CF5781" w:rsidRPr="00EB0639" w:rsidRDefault="00206182" w:rsidP="00E610DC">
      <w:pPr>
        <w:spacing w:before="120" w:after="120" w:line="360" w:lineRule="auto"/>
        <w:ind w:firstLine="720"/>
        <w:jc w:val="both"/>
        <w:rPr>
          <w:rStyle w:val="Emphasis"/>
          <w:bCs/>
          <w:i w:val="0"/>
          <w:iCs w:val="0"/>
          <w:color w:val="000000"/>
          <w:szCs w:val="28"/>
        </w:rPr>
      </w:pPr>
      <w:r w:rsidRPr="00EB0639">
        <w:rPr>
          <w:szCs w:val="28"/>
        </w:rPr>
        <w:t xml:space="preserve">Căn cứ </w:t>
      </w:r>
      <w:r w:rsidR="00FA6E4C" w:rsidRPr="00FA6E4C">
        <w:t>Kế hoạch số 15/KH-UBND ngày 13 tháng 01 năm 2025 của Ủy ban nhân dân Tỉnh về việc triển khai các Luật, Nghị quyết mới được Quốc hội khóa XV thông qua tại Kỳ họp thứ 8</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5A30C7">
        <w:rPr>
          <w:szCs w:val="28"/>
          <w:lang w:val="pl-PL"/>
        </w:rPr>
        <w:t xml:space="preserve"> </w:t>
      </w:r>
    </w:p>
    <w:p w14:paraId="27ACA3BE" w14:textId="2753BE90" w:rsidR="00890285" w:rsidRPr="00572CDE" w:rsidRDefault="004B2AC0" w:rsidP="00E610DC">
      <w:pPr>
        <w:spacing w:before="120" w:after="120" w:line="360" w:lineRule="auto"/>
        <w:ind w:firstLine="720"/>
        <w:jc w:val="both"/>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A139DE">
        <w:rPr>
          <w:szCs w:val="28"/>
          <w:lang w:val="nb-NO"/>
        </w:rPr>
        <w:t xml:space="preserve">số </w:t>
      </w:r>
      <w:bookmarkStart w:id="0" w:name="_GoBack"/>
      <w:bookmarkEnd w:id="0"/>
      <w:r w:rsidR="00FA6E4C">
        <w:rPr>
          <w:szCs w:val="28"/>
          <w:lang w:val="nb-NO"/>
        </w:rPr>
        <w:t>307</w:t>
      </w:r>
      <w:r w:rsidR="00555AE2" w:rsidRPr="00EB0639">
        <w:rPr>
          <w:szCs w:val="28"/>
          <w:lang w:val="nb-NO"/>
        </w:rPr>
        <w:t>/SYT-</w:t>
      </w:r>
      <w:r w:rsidR="0002394A">
        <w:rPr>
          <w:szCs w:val="28"/>
          <w:lang w:val="nb-NO"/>
        </w:rPr>
        <w:t>VP</w:t>
      </w:r>
      <w:r w:rsidR="00555AE2" w:rsidRPr="00EB0639">
        <w:rPr>
          <w:szCs w:val="28"/>
          <w:lang w:val="nb-NO"/>
        </w:rPr>
        <w:t xml:space="preserve"> ngày </w:t>
      </w:r>
      <w:r w:rsidR="00FA6E4C">
        <w:rPr>
          <w:szCs w:val="28"/>
          <w:lang w:val="nb-NO"/>
        </w:rPr>
        <w:t>17</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572CDE">
        <w:rPr>
          <w:color w:val="000000"/>
          <w:szCs w:val="28"/>
          <w:lang w:val="nb-NO" w:eastAsia="vi-VN"/>
        </w:rPr>
        <w:t xml:space="preserve"> </w:t>
      </w:r>
      <w:r w:rsidR="00FA6E4C" w:rsidRPr="00FA6E4C">
        <w:t>triển khai các Luật, Nghị quyết mới được Quốc hội khóa XV thông qua tại Kỳ họp thứ 8</w:t>
      </w:r>
      <w:r w:rsidRPr="00EB0639">
        <w:rPr>
          <w:szCs w:val="28"/>
        </w:rPr>
        <w:t xml:space="preserve">. </w:t>
      </w:r>
      <w:r w:rsidR="000855DA" w:rsidRPr="00EB0639">
        <w:rPr>
          <w:szCs w:val="28"/>
        </w:rPr>
        <w:t xml:space="preserve"> </w:t>
      </w:r>
      <w:r w:rsidR="00AD58DC">
        <w:rPr>
          <w:szCs w:val="28"/>
        </w:rPr>
        <w:t xml:space="preserve"> </w:t>
      </w:r>
      <w:r w:rsidR="0002394A">
        <w:rPr>
          <w:szCs w:val="28"/>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41B5C993" w:rsidR="005E5CD6" w:rsidRPr="00EB0639" w:rsidRDefault="00A458AD" w:rsidP="00E610DC">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FA6E4C" w:rsidRPr="00FA6E4C">
        <w:rPr>
          <w:rFonts w:eastAsiaTheme="minorEastAsia"/>
          <w:color w:val="000000"/>
          <w:lang w:eastAsia="zh-CN"/>
        </w:rPr>
        <w:t>Kế hoạch số 15/KH-UBND ngày 13 tháng 01 năm 2025 của Ủy ban nhân dân Tỉnh về việc triển khai các Luật, Nghị quyết mới được Quốc hội khóa XV thông qua tại Kỳ họp thứ 8</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FA6E4C">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E610DC">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95512" w14:textId="77777777" w:rsidR="00EB7311" w:rsidRDefault="00EB7311">
      <w:r>
        <w:separator/>
      </w:r>
    </w:p>
  </w:endnote>
  <w:endnote w:type="continuationSeparator" w:id="0">
    <w:p w14:paraId="242D4DEC" w14:textId="77777777" w:rsidR="00EB7311" w:rsidRDefault="00EB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477A7" w14:textId="77777777" w:rsidR="00EB7311" w:rsidRDefault="00EB7311">
      <w:r>
        <w:separator/>
      </w:r>
    </w:p>
  </w:footnote>
  <w:footnote w:type="continuationSeparator" w:id="0">
    <w:p w14:paraId="1D92C4C5" w14:textId="77777777" w:rsidR="00EB7311" w:rsidRDefault="00EB7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383D02">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A7C37"/>
    <w:rsid w:val="000B4D6E"/>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832D1"/>
    <w:rsid w:val="0059164D"/>
    <w:rsid w:val="005927C7"/>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278"/>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139DE"/>
    <w:rsid w:val="00A31C07"/>
    <w:rsid w:val="00A40B01"/>
    <w:rsid w:val="00A458AD"/>
    <w:rsid w:val="00A45A6C"/>
    <w:rsid w:val="00A63F7D"/>
    <w:rsid w:val="00A6670A"/>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B4C64"/>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13CC9"/>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476F"/>
    <w:rsid w:val="00E25BE0"/>
    <w:rsid w:val="00E33667"/>
    <w:rsid w:val="00E610DC"/>
    <w:rsid w:val="00E65571"/>
    <w:rsid w:val="00E6693C"/>
    <w:rsid w:val="00E82BA4"/>
    <w:rsid w:val="00E82D87"/>
    <w:rsid w:val="00E930FA"/>
    <w:rsid w:val="00E931FA"/>
    <w:rsid w:val="00EA01B3"/>
    <w:rsid w:val="00EA1036"/>
    <w:rsid w:val="00EA43B1"/>
    <w:rsid w:val="00EA642C"/>
    <w:rsid w:val="00EA7B4B"/>
    <w:rsid w:val="00EB0639"/>
    <w:rsid w:val="00EB51E5"/>
    <w:rsid w:val="00EB7311"/>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HCQT_TRUCLINH</cp:lastModifiedBy>
  <cp:revision>336</cp:revision>
  <dcterms:created xsi:type="dcterms:W3CDTF">2021-04-23T07:08:00Z</dcterms:created>
  <dcterms:modified xsi:type="dcterms:W3CDTF">2025-02-04T02:56:00Z</dcterms:modified>
</cp:coreProperties>
</file>